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86B8F" w14:textId="77777777" w:rsidR="00B965B6" w:rsidRPr="00037532" w:rsidRDefault="00B965B6" w:rsidP="00B965B6">
      <w:pPr>
        <w:pStyle w:val="Prrafodelista"/>
        <w:rPr>
          <w:b/>
        </w:rPr>
      </w:pPr>
      <w:r w:rsidRPr="00037532">
        <w:rPr>
          <w:b/>
        </w:rPr>
        <w:t>ISA ZARAGOZA.</w:t>
      </w:r>
    </w:p>
    <w:p w14:paraId="67C31601" w14:textId="77777777" w:rsidR="00B965B6" w:rsidRDefault="00B965B6" w:rsidP="00B965B6">
      <w:pPr>
        <w:jc w:val="both"/>
      </w:pPr>
      <w:r>
        <w:t>Durante esos catorce años la asociación ACLF Aljucer ha intentado ser fiel a sus objetivos y realizar actividades que coincidiesen con sus fines.</w:t>
      </w:r>
    </w:p>
    <w:p w14:paraId="42300206" w14:textId="77777777" w:rsidR="00B965B6" w:rsidRDefault="00B965B6" w:rsidP="00B965B6">
      <w:pPr>
        <w:jc w:val="both"/>
      </w:pPr>
      <w:r>
        <w:t>Veremos un resumen de la mayoría de actividades realizadas durante estos años.</w:t>
      </w:r>
    </w:p>
    <w:p w14:paraId="46CA7BF7" w14:textId="77777777" w:rsidR="00B965B6" w:rsidRDefault="00B965B6" w:rsidP="00B965B6">
      <w:pPr>
        <w:jc w:val="both"/>
      </w:pPr>
      <w:r>
        <w:t xml:space="preserve">La primera actividad que se realizó reunió a políticos locales y quería demostrar que es posible la unidad en la diversidad y que la fraternidad en política es posible si existe un verdadero deseo del bien común y del espíritu de servicio. La denominamos </w:t>
      </w:r>
      <w:r w:rsidRPr="00386469">
        <w:rPr>
          <w:b/>
        </w:rPr>
        <w:t>En Nuestras Manos</w:t>
      </w:r>
      <w:r>
        <w:t>.  Esta primera actividad ha dado lugar en años sucesivos a varias más incidiendo en el mundo de la política local.</w:t>
      </w:r>
    </w:p>
    <w:p w14:paraId="6102A020" w14:textId="77777777" w:rsidR="00B965B6" w:rsidRDefault="00B965B6" w:rsidP="00B965B6">
      <w:pPr>
        <w:jc w:val="both"/>
      </w:pPr>
      <w:r>
        <w:t xml:space="preserve">Después se puso en marcha la primera cena </w:t>
      </w:r>
      <w:r w:rsidRPr="00386469">
        <w:rPr>
          <w:b/>
        </w:rPr>
        <w:t>Fraternidad con África</w:t>
      </w:r>
      <w:r>
        <w:t xml:space="preserve"> cuyo objetivo era promocionar becas de estudio a africanos que se comprometían a trabajar al menos durante cinco años en sus países de origen. En los últimos años y una vez que ese proyecto está ya cubierto continuamos con el lema </w:t>
      </w:r>
      <w:r w:rsidRPr="00386469">
        <w:rPr>
          <w:b/>
        </w:rPr>
        <w:t>Living Fraternity</w:t>
      </w:r>
      <w:r>
        <w:t xml:space="preserve"> (viviendo la Fraternidad), uniéndonos a proyectos de desarrollo en África. El último ha sido la colaboración con la construcción de un centro de Salud en Uganda.</w:t>
      </w:r>
    </w:p>
    <w:p w14:paraId="3CC5CCF5" w14:textId="0F63FE8B" w:rsidR="00B965B6" w:rsidRDefault="00B965B6" w:rsidP="00B965B6">
      <w:pPr>
        <w:jc w:val="both"/>
      </w:pPr>
      <w:r>
        <w:t xml:space="preserve">Se han organizado dos </w:t>
      </w:r>
      <w:r w:rsidRPr="00386469">
        <w:rPr>
          <w:b/>
        </w:rPr>
        <w:t>mercadillos solidarios</w:t>
      </w:r>
      <w:r>
        <w:t xml:space="preserve"> en las calles de Aljucer para el proyecto Fraternidad con Á</w:t>
      </w:r>
      <w:r>
        <w:t>f</w:t>
      </w:r>
      <w:r>
        <w:t>rica</w:t>
      </w:r>
    </w:p>
    <w:p w14:paraId="0B54AAF9" w14:textId="77777777" w:rsidR="00B965B6" w:rsidRDefault="00B965B6" w:rsidP="00B965B6">
      <w:pPr>
        <w:jc w:val="both"/>
      </w:pPr>
      <w:r>
        <w:t xml:space="preserve">El deseo de participación ciudadana en los problemas locales de nuestro pueblo llevó a organizar junto a PatrimoniAljucer el acto denominado </w:t>
      </w:r>
      <w:r w:rsidRPr="00386469">
        <w:rPr>
          <w:b/>
        </w:rPr>
        <w:t>El Altavoz</w:t>
      </w:r>
      <w:r>
        <w:t>. Se han realizado nueve con los más diversos temas.</w:t>
      </w:r>
    </w:p>
    <w:p w14:paraId="4A2FCF60" w14:textId="77777777" w:rsidR="00B965B6" w:rsidRDefault="00B965B6" w:rsidP="00B965B6">
      <w:pPr>
        <w:jc w:val="both"/>
      </w:pPr>
      <w:r>
        <w:t xml:space="preserve">También con PatrimoniAljucer colaboramos en el evento </w:t>
      </w:r>
      <w:r w:rsidRPr="00386469">
        <w:rPr>
          <w:b/>
        </w:rPr>
        <w:t>Aljucereños,</w:t>
      </w:r>
      <w:r>
        <w:t xml:space="preserve"> que es un acto de conocimiento y reconocimiento a aljucereños de nacimiento o de acogida que sienten a Aljucer como propio.</w:t>
      </w:r>
    </w:p>
    <w:p w14:paraId="27336334" w14:textId="0BCAB97C" w:rsidR="00B965B6" w:rsidRDefault="00B965B6" w:rsidP="00B965B6">
      <w:pPr>
        <w:jc w:val="both"/>
      </w:pPr>
      <w:r>
        <w:t xml:space="preserve">Como asociación cultural hemos organizado </w:t>
      </w:r>
      <w:r w:rsidRPr="00037532">
        <w:rPr>
          <w:b/>
        </w:rPr>
        <w:t>eventos culturales</w:t>
      </w:r>
      <w:r>
        <w:t xml:space="preserve"> en diversas épocas del año</w:t>
      </w:r>
      <w:r>
        <w:t>,</w:t>
      </w:r>
      <w:r>
        <w:t xml:space="preserve"> pero sobre</w:t>
      </w:r>
      <w:r>
        <w:t xml:space="preserve"> </w:t>
      </w:r>
      <w:r>
        <w:t>todo en las fiestas patronales previas a Semana Santa y en las fiestas populares en el mes de junio. Se han organizado presentaciones de libros, de pintura, de poesía, de música, de flamenco.</w:t>
      </w:r>
    </w:p>
    <w:p w14:paraId="797186BF" w14:textId="25031111" w:rsidR="00B965B6" w:rsidRDefault="00B965B6" w:rsidP="00B965B6">
      <w:pPr>
        <w:jc w:val="both"/>
      </w:pPr>
      <w:r>
        <w:t xml:space="preserve">Se han organizado algunas actividades </w:t>
      </w:r>
      <w:r w:rsidRPr="00037532">
        <w:rPr>
          <w:b/>
        </w:rPr>
        <w:t>dirigidas a jóvenes</w:t>
      </w:r>
      <w:r>
        <w:t xml:space="preserve">: excursiones, taller de guitarra y </w:t>
      </w:r>
      <w:r w:rsidRPr="00B965B6">
        <w:rPr>
          <w:b/>
          <w:bCs/>
        </w:rPr>
        <w:t>Cineando</w:t>
      </w:r>
      <w:r>
        <w:t>…</w:t>
      </w:r>
    </w:p>
    <w:p w14:paraId="134B4AD2" w14:textId="596EA367" w:rsidR="00B965B6" w:rsidRDefault="00B965B6" w:rsidP="00B965B6">
      <w:pPr>
        <w:jc w:val="both"/>
      </w:pPr>
      <w:r>
        <w:t>Por último</w:t>
      </w:r>
      <w:r>
        <w:t>,</w:t>
      </w:r>
      <w:r>
        <w:t xml:space="preserve"> hablaros de las </w:t>
      </w:r>
      <w:r w:rsidRPr="00037532">
        <w:rPr>
          <w:b/>
        </w:rPr>
        <w:t>actividades solidarias</w:t>
      </w:r>
      <w:r>
        <w:t xml:space="preserve">. Además de la actividad Fraternidad con África, hemos intentado estar atentos a las </w:t>
      </w:r>
      <w:r w:rsidRPr="00037532">
        <w:rPr>
          <w:b/>
        </w:rPr>
        <w:t>catástrofes naturales</w:t>
      </w:r>
      <w:r>
        <w:t xml:space="preserve"> procurando aportar nuestro granito de arena en concienciación y solidaridad. Por ejemplo</w:t>
      </w:r>
      <w:r>
        <w:t>,</w:t>
      </w:r>
      <w:r>
        <w:t xml:space="preserve"> el tifón en Filipinas, el terremoto en </w:t>
      </w:r>
      <w:r>
        <w:t>Haití</w:t>
      </w:r>
      <w:r>
        <w:t>, la DANA en Los Alcázares, la erupción del volcán en La Palma, proyectos solidarios en Sarajevo.,</w:t>
      </w:r>
    </w:p>
    <w:p w14:paraId="4A821076" w14:textId="57059352" w:rsidR="00B965B6" w:rsidRDefault="00B965B6" w:rsidP="00B965B6">
      <w:pPr>
        <w:jc w:val="both"/>
      </w:pPr>
      <w:r>
        <w:t xml:space="preserve">En este sentido también intentamos colaborar en la concienciación de solidaridad con los </w:t>
      </w:r>
      <w:r w:rsidRPr="00037532">
        <w:rPr>
          <w:b/>
        </w:rPr>
        <w:t>refugiados de Siria</w:t>
      </w:r>
      <w:r>
        <w:t xml:space="preserve"> organizamos mesas redondas en Aljucer que fueron de gran interés. En la primera de ellas vinieron autoridades regionales y locales</w:t>
      </w:r>
      <w:r>
        <w:t xml:space="preserve">, </w:t>
      </w:r>
      <w:r>
        <w:t xml:space="preserve">así como representantes de las </w:t>
      </w:r>
      <w:r>
        <w:t>ONG</w:t>
      </w:r>
      <w:r>
        <w:t xml:space="preserve"> más implicadas. Después organizamos una mesa redonda con la asociación </w:t>
      </w:r>
      <w:r w:rsidRPr="00B965B6">
        <w:rPr>
          <w:b/>
          <w:bCs/>
        </w:rPr>
        <w:t>amigos de Ritsona</w:t>
      </w:r>
      <w:r>
        <w:t xml:space="preserve"> que se fundó para trabajar en la isla griega de Lesbos.</w:t>
      </w:r>
    </w:p>
    <w:p w14:paraId="7ABE6537" w14:textId="0BF18F6D" w:rsidR="00B965B6" w:rsidRDefault="00B965B6" w:rsidP="00B965B6">
      <w:pPr>
        <w:jc w:val="both"/>
      </w:pPr>
      <w:r>
        <w:lastRenderedPageBreak/>
        <w:t xml:space="preserve">Ha sido importante nuestra labor de estimular la fraternidad y el diálogo con </w:t>
      </w:r>
      <w:r w:rsidRPr="00037532">
        <w:rPr>
          <w:b/>
        </w:rPr>
        <w:t>las asociaciones de Aljucer</w:t>
      </w:r>
      <w:r>
        <w:t>, por un lado</w:t>
      </w:r>
      <w:r>
        <w:t>,</w:t>
      </w:r>
      <w:r>
        <w:t xml:space="preserve"> participando las reuniones mensuales y por otro participando en las </w:t>
      </w:r>
      <w:r w:rsidRPr="00037532">
        <w:rPr>
          <w:b/>
        </w:rPr>
        <w:t>ferias de asociaciones</w:t>
      </w:r>
      <w:r>
        <w:t xml:space="preserve"> que se han organizado.</w:t>
      </w:r>
    </w:p>
    <w:p w14:paraId="0A8A968E" w14:textId="77777777" w:rsidR="00927BDB" w:rsidRDefault="00927BDB" w:rsidP="00B965B6">
      <w:pPr>
        <w:jc w:val="both"/>
      </w:pPr>
    </w:p>
    <w:sectPr w:rsidR="00927B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2316"/>
    <w:multiLevelType w:val="hybridMultilevel"/>
    <w:tmpl w:val="C840D4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957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AF"/>
    <w:rsid w:val="00927BDB"/>
    <w:rsid w:val="00B965B6"/>
    <w:rsid w:val="00BE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49DC"/>
  <w15:chartTrackingRefBased/>
  <w15:docId w15:val="{AF2B476D-E666-4A65-83D7-1793F86C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5B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6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zaragoza Gonzalez</dc:creator>
  <cp:keywords/>
  <dc:description/>
  <cp:lastModifiedBy>Antonio zaragoza Gonzalez</cp:lastModifiedBy>
  <cp:revision>2</cp:revision>
  <dcterms:created xsi:type="dcterms:W3CDTF">2022-10-31T09:19:00Z</dcterms:created>
  <dcterms:modified xsi:type="dcterms:W3CDTF">2022-10-31T09:21:00Z</dcterms:modified>
</cp:coreProperties>
</file>